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2C0F" w:rsidRDefault="00A84880" w:rsidP="00A662EA">
      <w:pPr>
        <w:pStyle w:val="Title"/>
      </w:pPr>
      <w:r>
        <w:t xml:space="preserve">Joining points to </w:t>
      </w:r>
      <w:proofErr w:type="spellStart"/>
      <w:r>
        <w:t>areal</w:t>
      </w:r>
      <w:proofErr w:type="spellEnd"/>
      <w:r>
        <w:t xml:space="preserve"> units: a quick update</w:t>
      </w:r>
    </w:p>
    <w:p w:rsidR="00A84880" w:rsidRDefault="00A662EA" w:rsidP="00A662EA">
      <w:pPr>
        <w:jc w:val="right"/>
      </w:pPr>
      <w:r>
        <w:t>Jon Minton</w:t>
      </w:r>
    </w:p>
    <w:p w:rsidR="00A662EA" w:rsidRDefault="00A662EA" w:rsidP="00A662EA">
      <w:pPr>
        <w:jc w:val="right"/>
      </w:pPr>
      <w:r>
        <w:t>14/10/2014</w:t>
      </w:r>
    </w:p>
    <w:p w:rsidR="00A662EA" w:rsidRDefault="00A662EA"/>
    <w:p w:rsidR="00A84880" w:rsidRDefault="00A84880" w:rsidP="00270B01">
      <w:pPr>
        <w:pStyle w:val="Heading1"/>
      </w:pPr>
      <w:r>
        <w:t>The aim</w:t>
      </w:r>
    </w:p>
    <w:p w:rsidR="00A84880" w:rsidRDefault="00A84880">
      <w:r>
        <w:t xml:space="preserve">To have mean pollution values, for a range of air pollutants, for Scottish </w:t>
      </w:r>
      <w:proofErr w:type="spellStart"/>
      <w:r>
        <w:t>datazones</w:t>
      </w:r>
      <w:proofErr w:type="spellEnd"/>
      <w:r>
        <w:t xml:space="preserve">. </w:t>
      </w:r>
    </w:p>
    <w:p w:rsidR="00A84880" w:rsidRDefault="00A84880" w:rsidP="00270B01">
      <w:pPr>
        <w:pStyle w:val="Heading1"/>
      </w:pPr>
      <w:r>
        <w:t>Further details</w:t>
      </w:r>
    </w:p>
    <w:p w:rsidR="00A84880" w:rsidRDefault="00A84880" w:rsidP="00A84880">
      <w:r>
        <w:t>The estimated pollution values</w:t>
      </w:r>
      <w:r w:rsidR="00A662EA">
        <w:t>, calculated by DEFRA,</w:t>
      </w:r>
      <w:r>
        <w:t xml:space="preserve"> are presented for a grid of points spaced 1km apart. The </w:t>
      </w:r>
      <w:proofErr w:type="spellStart"/>
      <w:r>
        <w:t>eastings</w:t>
      </w:r>
      <w:proofErr w:type="spellEnd"/>
      <w:r>
        <w:t xml:space="preserve"> and </w:t>
      </w:r>
      <w:proofErr w:type="spellStart"/>
      <w:r>
        <w:t>westings</w:t>
      </w:r>
      <w:proofErr w:type="spellEnd"/>
      <w:r>
        <w:t xml:space="preserve"> for each point</w:t>
      </w:r>
      <w:r w:rsidR="00A662EA">
        <w:t xml:space="preserve"> are</w:t>
      </w:r>
      <w:r>
        <w:t xml:space="preserve"> known.</w:t>
      </w:r>
    </w:p>
    <w:p w:rsidR="00A84880" w:rsidRDefault="00A84880">
      <w:r>
        <w:t xml:space="preserve">The ESRI </w:t>
      </w:r>
      <w:proofErr w:type="spellStart"/>
      <w:r>
        <w:t>shapefile</w:t>
      </w:r>
      <w:proofErr w:type="spellEnd"/>
      <w:r>
        <w:t xml:space="preserve"> for the 2001 census </w:t>
      </w:r>
      <w:proofErr w:type="spellStart"/>
      <w:r>
        <w:t>datazones</w:t>
      </w:r>
      <w:proofErr w:type="spellEnd"/>
      <w:r>
        <w:t xml:space="preserve"> contain each of the zone codes used in Scotland. For each zone code, the </w:t>
      </w:r>
      <w:proofErr w:type="spellStart"/>
      <w:r>
        <w:t>shapefile</w:t>
      </w:r>
      <w:proofErr w:type="spellEnd"/>
      <w:r>
        <w:t xml:space="preserve"> contains other data which defines the areal unit. This data compr</w:t>
      </w:r>
      <w:r w:rsidR="00D47A72">
        <w:t xml:space="preserve">ises a series of coordinates which define the polygon of the areal unit. </w:t>
      </w:r>
    </w:p>
    <w:p w:rsidR="00A84880" w:rsidRDefault="00A84880">
      <w:r w:rsidRPr="00270B01">
        <w:rPr>
          <w:rStyle w:val="Heading1Char"/>
        </w:rPr>
        <w:t>The challenge</w:t>
      </w:r>
      <w:r>
        <w:br/>
      </w:r>
      <w:proofErr w:type="gramStart"/>
      <w:r w:rsidR="00D47A72">
        <w:t>The</w:t>
      </w:r>
      <w:proofErr w:type="gramEnd"/>
      <w:r w:rsidR="00D47A72">
        <w:t xml:space="preserve"> overall challenge is to have credible pollution values, for a range of pollutants, associated with each areal unit (2001 </w:t>
      </w:r>
      <w:proofErr w:type="spellStart"/>
      <w:r w:rsidR="00D47A72">
        <w:t>datazones</w:t>
      </w:r>
      <w:proofErr w:type="spellEnd"/>
      <w:r w:rsidR="00D47A72">
        <w:t xml:space="preserve">). </w:t>
      </w:r>
    </w:p>
    <w:p w:rsidR="00D47A72" w:rsidRDefault="00D47A72">
      <w:r>
        <w:t xml:space="preserve">The first challenge was to calculate which areal unit, if any, each point resides within. </w:t>
      </w:r>
    </w:p>
    <w:p w:rsidR="00D47A72" w:rsidRDefault="00D47A72" w:rsidP="00270B01">
      <w:pPr>
        <w:pStyle w:val="Heading1"/>
      </w:pPr>
      <w:r>
        <w:t>Process</w:t>
      </w:r>
    </w:p>
    <w:p w:rsidR="00D47A72" w:rsidRDefault="00D47A72">
      <w:r>
        <w:t>A dataset comprising the following variables was constructed:</w:t>
      </w:r>
    </w:p>
    <w:p w:rsidR="00D47A72" w:rsidRDefault="00D47A72" w:rsidP="00D47A72">
      <w:pPr>
        <w:pStyle w:val="ListParagraph"/>
        <w:numPr>
          <w:ilvl w:val="0"/>
          <w:numId w:val="1"/>
        </w:numPr>
      </w:pPr>
      <w:r>
        <w:t>x: easting</w:t>
      </w:r>
    </w:p>
    <w:p w:rsidR="00D47A72" w:rsidRDefault="00D47A72" w:rsidP="00D47A72">
      <w:pPr>
        <w:pStyle w:val="ListParagraph"/>
        <w:numPr>
          <w:ilvl w:val="0"/>
          <w:numId w:val="1"/>
        </w:numPr>
      </w:pPr>
      <w:r>
        <w:t>y: northing</w:t>
      </w:r>
    </w:p>
    <w:p w:rsidR="00D47A72" w:rsidRDefault="00D47A72" w:rsidP="00D47A72">
      <w:pPr>
        <w:pStyle w:val="ListParagraph"/>
        <w:numPr>
          <w:ilvl w:val="0"/>
          <w:numId w:val="1"/>
        </w:numPr>
      </w:pPr>
      <w:proofErr w:type="spellStart"/>
      <w:r>
        <w:t>ukgridcode</w:t>
      </w:r>
      <w:proofErr w:type="spellEnd"/>
      <w:r>
        <w:t xml:space="preserve">: a unique identifier for each position </w:t>
      </w:r>
    </w:p>
    <w:p w:rsidR="00D47A72" w:rsidRDefault="00D47A72">
      <w:r>
        <w:t xml:space="preserve">The ESRI </w:t>
      </w:r>
      <w:proofErr w:type="spellStart"/>
      <w:r>
        <w:t>shapefile</w:t>
      </w:r>
      <w:proofErr w:type="spellEnd"/>
      <w:r>
        <w:t xml:space="preserve"> for the 2001 </w:t>
      </w:r>
      <w:proofErr w:type="spellStart"/>
      <w:r>
        <w:t>datazones</w:t>
      </w:r>
      <w:proofErr w:type="spellEnd"/>
      <w:r>
        <w:t xml:space="preserve"> was found from the Edina data service based in Edinburgh. Within this </w:t>
      </w:r>
      <w:proofErr w:type="spellStart"/>
      <w:r>
        <w:t>shapefile</w:t>
      </w:r>
      <w:proofErr w:type="spellEnd"/>
      <w:r>
        <w:t xml:space="preserve">, each </w:t>
      </w:r>
      <w:proofErr w:type="spellStart"/>
      <w:r>
        <w:t>datazone</w:t>
      </w:r>
      <w:proofErr w:type="spellEnd"/>
      <w:r>
        <w:t xml:space="preserve"> was defined by a unique value using the variable </w:t>
      </w:r>
      <w:proofErr w:type="spellStart"/>
      <w:r>
        <w:t>zonecode</w:t>
      </w:r>
      <w:proofErr w:type="spellEnd"/>
      <w:r>
        <w:t xml:space="preserve">. These </w:t>
      </w:r>
      <w:proofErr w:type="spellStart"/>
      <w:r>
        <w:t>zonecodes</w:t>
      </w:r>
      <w:proofErr w:type="spellEnd"/>
      <w:r>
        <w:t xml:space="preserve"> all begin with S01, followed by a six digit number. </w:t>
      </w:r>
    </w:p>
    <w:p w:rsidR="00D47A72" w:rsidRDefault="00D47A72">
      <w:r>
        <w:t>The open source GIS software QGIS was used. (My license for ARCGIS expired in August.)</w:t>
      </w:r>
    </w:p>
    <w:p w:rsidR="00D47A72" w:rsidRDefault="00D47A72">
      <w:r>
        <w:t xml:space="preserve">Within QGIS, the </w:t>
      </w:r>
      <w:proofErr w:type="spellStart"/>
      <w:r>
        <w:t>shapefile</w:t>
      </w:r>
      <w:proofErr w:type="spellEnd"/>
      <w:r>
        <w:t xml:space="preserve"> layer appears as follows:</w:t>
      </w:r>
    </w:p>
    <w:p w:rsidR="00D47A72" w:rsidRDefault="00D47A72"/>
    <w:p w:rsidR="00D47A72" w:rsidRDefault="00D47A72" w:rsidP="00D47A72">
      <w:pPr>
        <w:keepNext/>
      </w:pPr>
      <w:r>
        <w:rPr>
          <w:noProof/>
          <w:lang w:eastAsia="en-GB"/>
        </w:rPr>
        <w:lastRenderedPageBreak/>
        <w:drawing>
          <wp:inline distT="0" distB="0" distL="0" distR="0">
            <wp:extent cx="5181103" cy="5793229"/>
            <wp:effectExtent l="19050" t="0" r="497"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l="74118" t="20370" r="9001" b="16204"/>
                    <a:stretch>
                      <a:fillRect/>
                    </a:stretch>
                  </pic:blipFill>
                  <pic:spPr bwMode="auto">
                    <a:xfrm>
                      <a:off x="0" y="0"/>
                      <a:ext cx="5181103" cy="5793229"/>
                    </a:xfrm>
                    <a:prstGeom prst="rect">
                      <a:avLst/>
                    </a:prstGeom>
                    <a:noFill/>
                    <a:ln w="9525">
                      <a:noFill/>
                      <a:miter lim="800000"/>
                      <a:headEnd/>
                      <a:tailEnd/>
                    </a:ln>
                  </pic:spPr>
                </pic:pic>
              </a:graphicData>
            </a:graphic>
          </wp:inline>
        </w:drawing>
      </w:r>
    </w:p>
    <w:p w:rsidR="00D47A72" w:rsidRDefault="00D47A72" w:rsidP="00D47A72">
      <w:pPr>
        <w:pStyle w:val="Caption"/>
      </w:pPr>
      <w:r>
        <w:t xml:space="preserve">Figure </w:t>
      </w:r>
      <w:fldSimple w:instr=" SEQ Figure \* ARABIC ">
        <w:r w:rsidR="00A662EA">
          <w:rPr>
            <w:noProof/>
          </w:rPr>
          <w:t>1</w:t>
        </w:r>
      </w:fldSimple>
      <w:r>
        <w:t xml:space="preserve"> ESRI 2001 </w:t>
      </w:r>
      <w:proofErr w:type="spellStart"/>
      <w:r>
        <w:t>Datazone</w:t>
      </w:r>
      <w:proofErr w:type="spellEnd"/>
      <w:r>
        <w:t xml:space="preserve"> </w:t>
      </w:r>
      <w:proofErr w:type="spellStart"/>
      <w:r>
        <w:t>shapefiles</w:t>
      </w:r>
      <w:proofErr w:type="spellEnd"/>
      <w:r>
        <w:t>, loaded into QGIS</w:t>
      </w:r>
    </w:p>
    <w:p w:rsidR="00D47A72" w:rsidRDefault="00D47A72" w:rsidP="00D47A72">
      <w:r>
        <w:t>On the same scale, the point values appear as follows:</w:t>
      </w:r>
    </w:p>
    <w:p w:rsidR="00D47A72" w:rsidRDefault="00D47A72" w:rsidP="00D47A72">
      <w:pPr>
        <w:keepNext/>
      </w:pPr>
      <w:r>
        <w:rPr>
          <w:noProof/>
          <w:lang w:eastAsia="en-GB"/>
        </w:rPr>
        <w:lastRenderedPageBreak/>
        <w:drawing>
          <wp:inline distT="0" distB="0" distL="0" distR="0">
            <wp:extent cx="5562766" cy="5980911"/>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l="72593" t="18056" r="6380" b="6481"/>
                    <a:stretch>
                      <a:fillRect/>
                    </a:stretch>
                  </pic:blipFill>
                  <pic:spPr bwMode="auto">
                    <a:xfrm>
                      <a:off x="0" y="0"/>
                      <a:ext cx="5562766" cy="5980911"/>
                    </a:xfrm>
                    <a:prstGeom prst="rect">
                      <a:avLst/>
                    </a:prstGeom>
                    <a:noFill/>
                    <a:ln w="9525">
                      <a:noFill/>
                      <a:miter lim="800000"/>
                      <a:headEnd/>
                      <a:tailEnd/>
                    </a:ln>
                  </pic:spPr>
                </pic:pic>
              </a:graphicData>
            </a:graphic>
          </wp:inline>
        </w:drawing>
      </w:r>
    </w:p>
    <w:p w:rsidR="00D47A72" w:rsidRDefault="00D47A72" w:rsidP="00D47A72">
      <w:pPr>
        <w:pStyle w:val="Caption"/>
      </w:pPr>
      <w:r>
        <w:t xml:space="preserve">Figure </w:t>
      </w:r>
      <w:fldSimple w:instr=" SEQ Figure \* ARABIC ">
        <w:r w:rsidR="00A662EA">
          <w:rPr>
            <w:noProof/>
          </w:rPr>
          <w:t>2</w:t>
        </w:r>
      </w:fldSimple>
      <w:r>
        <w:t xml:space="preserve"> 1x1km pollution points, loaded into QGIS</w:t>
      </w:r>
    </w:p>
    <w:p w:rsidR="00D47A72" w:rsidRDefault="00D47A72" w:rsidP="00D47A72">
      <w:r>
        <w:t xml:space="preserve">The irregular appearance of these points is an artefact of </w:t>
      </w:r>
      <w:r w:rsidR="003D3A79">
        <w:t xml:space="preserve">how the points are rendered at this scale. </w:t>
      </w:r>
      <w:proofErr w:type="gramStart"/>
      <w:r w:rsidR="003D3A79">
        <w:t>Zooming in shows the points to have a regular, lattice-like arrangement</w:t>
      </w:r>
      <w:r w:rsidR="00B252C4">
        <w:t>,</w:t>
      </w:r>
      <w:r w:rsidR="003D3A79">
        <w:t xml:space="preserve"> as expected.</w:t>
      </w:r>
      <w:proofErr w:type="gramEnd"/>
      <w:r w:rsidR="003D3A79">
        <w:t xml:space="preserve"> </w:t>
      </w:r>
    </w:p>
    <w:p w:rsidR="003D3A79" w:rsidRDefault="003D3A79" w:rsidP="003D3A79">
      <w:pPr>
        <w:keepNext/>
      </w:pPr>
      <w:r>
        <w:rPr>
          <w:noProof/>
          <w:lang w:eastAsia="en-GB"/>
        </w:rPr>
        <w:lastRenderedPageBreak/>
        <w:drawing>
          <wp:inline distT="0" distB="0" distL="0" distR="0">
            <wp:extent cx="5777451" cy="4102259"/>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l="65661" t="18056" r="1526" b="4167"/>
                    <a:stretch>
                      <a:fillRect/>
                    </a:stretch>
                  </pic:blipFill>
                  <pic:spPr bwMode="auto">
                    <a:xfrm>
                      <a:off x="0" y="0"/>
                      <a:ext cx="5777451" cy="4102259"/>
                    </a:xfrm>
                    <a:prstGeom prst="rect">
                      <a:avLst/>
                    </a:prstGeom>
                    <a:noFill/>
                    <a:ln w="9525">
                      <a:noFill/>
                      <a:miter lim="800000"/>
                      <a:headEnd/>
                      <a:tailEnd/>
                    </a:ln>
                  </pic:spPr>
                </pic:pic>
              </a:graphicData>
            </a:graphic>
          </wp:inline>
        </w:drawing>
      </w:r>
    </w:p>
    <w:p w:rsidR="003D3A79" w:rsidRDefault="003D3A79" w:rsidP="003D3A79">
      <w:pPr>
        <w:pStyle w:val="Caption"/>
      </w:pPr>
      <w:r>
        <w:t xml:space="preserve">Figure </w:t>
      </w:r>
      <w:fldSimple w:instr=" SEQ Figure \* ARABIC ">
        <w:r w:rsidR="00A662EA">
          <w:rPr>
            <w:noProof/>
          </w:rPr>
          <w:t>3</w:t>
        </w:r>
      </w:fldSimple>
      <w:r>
        <w:t xml:space="preserve"> </w:t>
      </w:r>
      <w:proofErr w:type="gramStart"/>
      <w:r>
        <w:t>The</w:t>
      </w:r>
      <w:proofErr w:type="gramEnd"/>
      <w:r>
        <w:t xml:space="preserve"> pollution</w:t>
      </w:r>
      <w:r w:rsidR="00B252C4">
        <w:t xml:space="preserve"> data point </w:t>
      </w:r>
      <w:r>
        <w:t>coordinates, rendered at a higher spatial resolution</w:t>
      </w:r>
    </w:p>
    <w:p w:rsidR="003D3A79" w:rsidRDefault="003D3A79" w:rsidP="003D3A79">
      <w:r>
        <w:t>Overlaying the points on top of the areal units shows that some areal units contain multiple points, whereas others contain a single point, or no spatial points.</w:t>
      </w:r>
    </w:p>
    <w:p w:rsidR="003D3A79" w:rsidRDefault="003D3A79" w:rsidP="003D3A79"/>
    <w:p w:rsidR="003D3A79" w:rsidRDefault="003D3A79" w:rsidP="003D3A79">
      <w:pPr>
        <w:keepNext/>
      </w:pPr>
      <w:r>
        <w:rPr>
          <w:noProof/>
          <w:lang w:eastAsia="en-GB"/>
        </w:rPr>
        <w:lastRenderedPageBreak/>
        <w:drawing>
          <wp:inline distT="0" distB="0" distL="0" distR="0">
            <wp:extent cx="5705889" cy="3766441"/>
            <wp:effectExtent l="19050" t="0" r="9111"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l="66216" t="19907" r="912" b="7407"/>
                    <a:stretch>
                      <a:fillRect/>
                    </a:stretch>
                  </pic:blipFill>
                  <pic:spPr bwMode="auto">
                    <a:xfrm>
                      <a:off x="0" y="0"/>
                      <a:ext cx="5711642" cy="3770239"/>
                    </a:xfrm>
                    <a:prstGeom prst="rect">
                      <a:avLst/>
                    </a:prstGeom>
                    <a:noFill/>
                    <a:ln w="9525">
                      <a:noFill/>
                      <a:miter lim="800000"/>
                      <a:headEnd/>
                      <a:tailEnd/>
                    </a:ln>
                  </pic:spPr>
                </pic:pic>
              </a:graphicData>
            </a:graphic>
          </wp:inline>
        </w:drawing>
      </w:r>
    </w:p>
    <w:p w:rsidR="003D3A79" w:rsidRPr="003D3A79" w:rsidRDefault="003D3A79" w:rsidP="003D3A79">
      <w:pPr>
        <w:pStyle w:val="Caption"/>
      </w:pPr>
      <w:r>
        <w:t xml:space="preserve">Figure </w:t>
      </w:r>
      <w:fldSimple w:instr=" SEQ Figure \* ARABIC ">
        <w:r w:rsidR="00A662EA">
          <w:rPr>
            <w:noProof/>
          </w:rPr>
          <w:t>4</w:t>
        </w:r>
      </w:fldSimple>
      <w:r>
        <w:t xml:space="preserve"> Pollution estimate points overlaid on 2001 </w:t>
      </w:r>
      <w:proofErr w:type="spellStart"/>
      <w:r>
        <w:t>datazones</w:t>
      </w:r>
      <w:proofErr w:type="spellEnd"/>
    </w:p>
    <w:p w:rsidR="003D3A79" w:rsidRDefault="003D3A79" w:rsidP="00D47A72">
      <w:r>
        <w:t xml:space="preserve">By using the ‘Spatial Join’ feature of QGIS, specifying the points as the ‘join’ layer, and the </w:t>
      </w:r>
      <w:proofErr w:type="spellStart"/>
      <w:r>
        <w:t>datazones</w:t>
      </w:r>
      <w:proofErr w:type="spellEnd"/>
      <w:r>
        <w:t xml:space="preserve"> as the ‘target’ layer, it was possible to associate many, but not all of the </w:t>
      </w:r>
      <w:proofErr w:type="spellStart"/>
      <w:r>
        <w:t>datazones</w:t>
      </w:r>
      <w:proofErr w:type="spellEnd"/>
      <w:r>
        <w:t xml:space="preserve"> with at least one point. This created an additional </w:t>
      </w:r>
      <w:proofErr w:type="spellStart"/>
      <w:r>
        <w:t>shapefile</w:t>
      </w:r>
      <w:proofErr w:type="spellEnd"/>
      <w:r>
        <w:t xml:space="preserve"> layer. In the image below, this additional </w:t>
      </w:r>
      <w:proofErr w:type="spellStart"/>
      <w:r>
        <w:t>shapefile</w:t>
      </w:r>
      <w:proofErr w:type="spellEnd"/>
      <w:r>
        <w:t xml:space="preserve"> layer is coloured purple. The additional layer is shown on top of the initial </w:t>
      </w:r>
      <w:proofErr w:type="spellStart"/>
      <w:r>
        <w:t>datazone</w:t>
      </w:r>
      <w:proofErr w:type="spellEnd"/>
      <w:r>
        <w:t xml:space="preserve"> layer, so any green sections indicate that the a</w:t>
      </w:r>
      <w:r w:rsidR="00A662EA">
        <w:t xml:space="preserve">real units have not been joined. </w:t>
      </w:r>
    </w:p>
    <w:p w:rsidR="00A662EA" w:rsidRDefault="00A662EA" w:rsidP="00D47A72">
      <w:r>
        <w:t>Initially, the spatial join appeared to be successful:</w:t>
      </w:r>
    </w:p>
    <w:p w:rsidR="00A662EA" w:rsidRDefault="00A662EA" w:rsidP="00A662EA">
      <w:pPr>
        <w:keepNext/>
      </w:pPr>
      <w:r>
        <w:rPr>
          <w:noProof/>
          <w:lang w:eastAsia="en-GB"/>
        </w:rPr>
        <w:lastRenderedPageBreak/>
        <w:drawing>
          <wp:inline distT="0" distB="0" distL="0" distR="0">
            <wp:extent cx="4751733" cy="6775189"/>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cstate="print"/>
                    <a:srcRect l="75782" t="18981" r="9398" b="10648"/>
                    <a:stretch>
                      <a:fillRect/>
                    </a:stretch>
                  </pic:blipFill>
                  <pic:spPr bwMode="auto">
                    <a:xfrm>
                      <a:off x="0" y="0"/>
                      <a:ext cx="4751733" cy="6775189"/>
                    </a:xfrm>
                    <a:prstGeom prst="rect">
                      <a:avLst/>
                    </a:prstGeom>
                    <a:noFill/>
                    <a:ln w="9525">
                      <a:noFill/>
                      <a:miter lim="800000"/>
                      <a:headEnd/>
                      <a:tailEnd/>
                    </a:ln>
                  </pic:spPr>
                </pic:pic>
              </a:graphicData>
            </a:graphic>
          </wp:inline>
        </w:drawing>
      </w:r>
    </w:p>
    <w:p w:rsidR="00A662EA" w:rsidRDefault="00A662EA" w:rsidP="00A662EA">
      <w:pPr>
        <w:pStyle w:val="Caption"/>
      </w:pPr>
      <w:r>
        <w:t xml:space="preserve">Figure </w:t>
      </w:r>
      <w:fldSimple w:instr=" SEQ Figure \* ARABIC ">
        <w:r>
          <w:rPr>
            <w:noProof/>
          </w:rPr>
          <w:t>5</w:t>
        </w:r>
      </w:fldSimple>
      <w:r>
        <w:t xml:space="preserve"> Merged (purple) and non-merged (green) 2001 </w:t>
      </w:r>
      <w:proofErr w:type="spellStart"/>
      <w:r>
        <w:t>datazones</w:t>
      </w:r>
      <w:proofErr w:type="spellEnd"/>
    </w:p>
    <w:p w:rsidR="00A662EA" w:rsidRPr="00A662EA" w:rsidRDefault="00A662EA" w:rsidP="00A662EA">
      <w:r>
        <w:t>However, at a higher spatial scale the extent and patterning of the non-merged areal units becomes apparent:</w:t>
      </w:r>
    </w:p>
    <w:p w:rsidR="00B252C4" w:rsidRDefault="003D3A79" w:rsidP="00B252C4">
      <w:pPr>
        <w:keepNext/>
      </w:pPr>
      <w:r>
        <w:rPr>
          <w:noProof/>
          <w:lang w:eastAsia="en-GB"/>
        </w:rPr>
        <w:lastRenderedPageBreak/>
        <w:drawing>
          <wp:inline distT="0" distB="0" distL="0" distR="0">
            <wp:extent cx="5704950" cy="389879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l="65523" t="18518" r="763" b="4167"/>
                    <a:stretch>
                      <a:fillRect/>
                    </a:stretch>
                  </pic:blipFill>
                  <pic:spPr bwMode="auto">
                    <a:xfrm>
                      <a:off x="0" y="0"/>
                      <a:ext cx="5704950" cy="3898793"/>
                    </a:xfrm>
                    <a:prstGeom prst="rect">
                      <a:avLst/>
                    </a:prstGeom>
                    <a:noFill/>
                    <a:ln w="9525">
                      <a:noFill/>
                      <a:miter lim="800000"/>
                      <a:headEnd/>
                      <a:tailEnd/>
                    </a:ln>
                  </pic:spPr>
                </pic:pic>
              </a:graphicData>
            </a:graphic>
          </wp:inline>
        </w:drawing>
      </w:r>
    </w:p>
    <w:p w:rsidR="003D3A79" w:rsidRDefault="00B252C4" w:rsidP="00B252C4">
      <w:pPr>
        <w:pStyle w:val="Caption"/>
      </w:pPr>
      <w:r>
        <w:t xml:space="preserve">Figure </w:t>
      </w:r>
      <w:fldSimple w:instr=" SEQ Figure \* ARABIC ">
        <w:r w:rsidR="00A662EA">
          <w:rPr>
            <w:noProof/>
          </w:rPr>
          <w:t>6</w:t>
        </w:r>
      </w:fldSimple>
      <w:proofErr w:type="gramStart"/>
      <w:r>
        <w:t xml:space="preserve"> Merged areal unit</w:t>
      </w:r>
      <w:proofErr w:type="gramEnd"/>
      <w:r>
        <w:t xml:space="preserve"> (purple) overlaid on 2001 </w:t>
      </w:r>
      <w:proofErr w:type="spellStart"/>
      <w:r>
        <w:t>shapefiles</w:t>
      </w:r>
      <w:proofErr w:type="spellEnd"/>
      <w:r>
        <w:t xml:space="preserve"> (green).</w:t>
      </w:r>
    </w:p>
    <w:p w:rsidR="00D47A72" w:rsidRDefault="00B252C4" w:rsidP="00D47A72">
      <w:r>
        <w:t xml:space="preserve">Of course, the more populated an area, the smaller the areal unit, and the smaller the areal unit, the less likely it is to contain at least one point, and so to merge. </w:t>
      </w:r>
    </w:p>
    <w:p w:rsidR="00B252C4" w:rsidRDefault="00B252C4" w:rsidP="00D47A72">
      <w:r>
        <w:t>As would be expected, within the cities of Glasgow and Edinburgh, which contain a large number of small but nearby areal units, the pattern of non-merged areal units tends to have a checkerboard pattern, with one matched unit often surrounded by a number of non-matched unit</w:t>
      </w:r>
    </w:p>
    <w:p w:rsidR="00B252C4" w:rsidRDefault="00B252C4" w:rsidP="00B252C4">
      <w:pPr>
        <w:keepNext/>
      </w:pPr>
      <w:r>
        <w:rPr>
          <w:noProof/>
          <w:lang w:eastAsia="en-GB"/>
        </w:rPr>
        <w:lastRenderedPageBreak/>
        <w:drawing>
          <wp:inline distT="0" distB="0" distL="0" distR="0">
            <wp:extent cx="5705889" cy="3976907"/>
            <wp:effectExtent l="19050" t="0" r="9111"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l="65938" t="18528" r="816" b="4120"/>
                    <a:stretch>
                      <a:fillRect/>
                    </a:stretch>
                  </pic:blipFill>
                  <pic:spPr bwMode="auto">
                    <a:xfrm>
                      <a:off x="0" y="0"/>
                      <a:ext cx="5705889" cy="3976907"/>
                    </a:xfrm>
                    <a:prstGeom prst="rect">
                      <a:avLst/>
                    </a:prstGeom>
                    <a:noFill/>
                    <a:ln w="9525">
                      <a:noFill/>
                      <a:miter lim="800000"/>
                      <a:headEnd/>
                      <a:tailEnd/>
                    </a:ln>
                  </pic:spPr>
                </pic:pic>
              </a:graphicData>
            </a:graphic>
          </wp:inline>
        </w:drawing>
      </w:r>
    </w:p>
    <w:p w:rsidR="00B252C4" w:rsidRDefault="00B252C4" w:rsidP="00B252C4">
      <w:pPr>
        <w:pStyle w:val="Caption"/>
      </w:pPr>
      <w:proofErr w:type="gramStart"/>
      <w:r>
        <w:t xml:space="preserve">Figure </w:t>
      </w:r>
      <w:proofErr w:type="gramEnd"/>
      <w:r>
        <w:fldChar w:fldCharType="begin"/>
      </w:r>
      <w:r>
        <w:instrText xml:space="preserve"> SEQ Figure \* ARABIC </w:instrText>
      </w:r>
      <w:r>
        <w:fldChar w:fldCharType="separate"/>
      </w:r>
      <w:r w:rsidR="00A662EA">
        <w:rPr>
          <w:noProof/>
        </w:rPr>
        <w:t>7</w:t>
      </w:r>
      <w:r>
        <w:fldChar w:fldCharType="end"/>
      </w:r>
      <w:proofErr w:type="gramStart"/>
      <w:r>
        <w:t xml:space="preserve"> Matched and unmatched areal units near Glasgow.</w:t>
      </w:r>
      <w:proofErr w:type="gramEnd"/>
      <w:r>
        <w:t xml:space="preserve"> The bottom layer (green) is the </w:t>
      </w:r>
      <w:proofErr w:type="spellStart"/>
      <w:r>
        <w:t>shapefile</w:t>
      </w:r>
      <w:proofErr w:type="spellEnd"/>
      <w:r>
        <w:t xml:space="preserve"> layer. The middle layer (purple) is the matched areal unit layer. The top layer (red</w:t>
      </w:r>
      <w:proofErr w:type="gramStart"/>
      <w:r>
        <w:t>),</w:t>
      </w:r>
      <w:proofErr w:type="gramEnd"/>
      <w:r>
        <w:t xml:space="preserve"> shows the point coordinates.</w:t>
      </w:r>
    </w:p>
    <w:p w:rsidR="00B252C4" w:rsidRDefault="00B252C4" w:rsidP="00B252C4">
      <w:pPr>
        <w:keepNext/>
      </w:pPr>
      <w:r>
        <w:rPr>
          <w:noProof/>
          <w:lang w:eastAsia="en-GB"/>
        </w:rPr>
        <w:drawing>
          <wp:inline distT="0" distB="0" distL="0" distR="0">
            <wp:extent cx="5515058" cy="3805002"/>
            <wp:effectExtent l="19050" t="0" r="9442"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l="65800" t="18994" r="799" b="4103"/>
                    <a:stretch>
                      <a:fillRect/>
                    </a:stretch>
                  </pic:blipFill>
                  <pic:spPr bwMode="auto">
                    <a:xfrm>
                      <a:off x="0" y="0"/>
                      <a:ext cx="5515058" cy="3805002"/>
                    </a:xfrm>
                    <a:prstGeom prst="rect">
                      <a:avLst/>
                    </a:prstGeom>
                    <a:noFill/>
                    <a:ln w="9525">
                      <a:noFill/>
                      <a:miter lim="800000"/>
                      <a:headEnd/>
                      <a:tailEnd/>
                    </a:ln>
                  </pic:spPr>
                </pic:pic>
              </a:graphicData>
            </a:graphic>
          </wp:inline>
        </w:drawing>
      </w:r>
    </w:p>
    <w:p w:rsidR="00B252C4" w:rsidRDefault="00B252C4" w:rsidP="00B252C4">
      <w:pPr>
        <w:pStyle w:val="Caption"/>
      </w:pPr>
      <w:r>
        <w:t xml:space="preserve">Figure </w:t>
      </w:r>
      <w:fldSimple w:instr=" SEQ Figure \* ARABIC ">
        <w:r w:rsidR="00A662EA">
          <w:rPr>
            <w:noProof/>
          </w:rPr>
          <w:t>8</w:t>
        </w:r>
      </w:fldSimple>
      <w:proofErr w:type="gramStart"/>
      <w:r>
        <w:t xml:space="preserve"> As</w:t>
      </w:r>
      <w:proofErr w:type="gramEnd"/>
      <w:r>
        <w:t xml:space="preserve"> in the previous figure, but for Edinburgh</w:t>
      </w:r>
    </w:p>
    <w:p w:rsidR="00270B01" w:rsidRDefault="00270B01" w:rsidP="00270B01"/>
    <w:p w:rsidR="00270B01" w:rsidRDefault="00270B01" w:rsidP="00270B01">
      <w:r>
        <w:t>At a higher spatial resolution, the problem is clearer still:</w:t>
      </w:r>
    </w:p>
    <w:p w:rsidR="00270B01" w:rsidRDefault="00270B01" w:rsidP="00270B01">
      <w:pPr>
        <w:keepNext/>
      </w:pPr>
      <w:r>
        <w:rPr>
          <w:noProof/>
          <w:lang w:eastAsia="en-GB"/>
        </w:rPr>
        <w:drawing>
          <wp:inline distT="0" distB="0" distL="0" distR="0">
            <wp:extent cx="5904672" cy="4081384"/>
            <wp:effectExtent l="19050" t="0" r="828"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l="65661" t="19907" r="832" b="2778"/>
                    <a:stretch>
                      <a:fillRect/>
                    </a:stretch>
                  </pic:blipFill>
                  <pic:spPr bwMode="auto">
                    <a:xfrm>
                      <a:off x="0" y="0"/>
                      <a:ext cx="5912489" cy="4086787"/>
                    </a:xfrm>
                    <a:prstGeom prst="rect">
                      <a:avLst/>
                    </a:prstGeom>
                    <a:noFill/>
                    <a:ln w="9525">
                      <a:noFill/>
                      <a:miter lim="800000"/>
                      <a:headEnd/>
                      <a:tailEnd/>
                    </a:ln>
                  </pic:spPr>
                </pic:pic>
              </a:graphicData>
            </a:graphic>
          </wp:inline>
        </w:drawing>
      </w:r>
    </w:p>
    <w:p w:rsidR="00270B01" w:rsidRDefault="00270B01" w:rsidP="00270B01">
      <w:pPr>
        <w:pStyle w:val="Caption"/>
      </w:pPr>
      <w:r>
        <w:t xml:space="preserve">Figure </w:t>
      </w:r>
      <w:fldSimple w:instr=" SEQ Figure \* ARABIC ">
        <w:r w:rsidR="00A662EA">
          <w:rPr>
            <w:noProof/>
          </w:rPr>
          <w:t>9</w:t>
        </w:r>
      </w:fldSimple>
      <w:r>
        <w:t xml:space="preserve"> </w:t>
      </w:r>
      <w:proofErr w:type="gramStart"/>
      <w:r>
        <w:t>As</w:t>
      </w:r>
      <w:proofErr w:type="gramEnd"/>
      <w:r>
        <w:t xml:space="preserve"> before, but at a higher spatial resolution</w:t>
      </w:r>
    </w:p>
    <w:p w:rsidR="00270B01" w:rsidRDefault="00270B01" w:rsidP="00270B01"/>
    <w:p w:rsidR="00270B01" w:rsidRDefault="00A662EA" w:rsidP="00A662EA">
      <w:pPr>
        <w:pStyle w:val="Heading1"/>
      </w:pPr>
      <w:r>
        <w:t>Conclusion</w:t>
      </w:r>
    </w:p>
    <w:p w:rsidR="00A662EA" w:rsidRPr="00A662EA" w:rsidRDefault="00A662EA" w:rsidP="00A662EA">
      <w:r>
        <w:t xml:space="preserve">The 1x1km resolution of the points is too coarse to match many or most urban </w:t>
      </w:r>
      <w:proofErr w:type="spellStart"/>
      <w:r>
        <w:t>areal</w:t>
      </w:r>
      <w:proofErr w:type="spellEnd"/>
      <w:r>
        <w:t xml:space="preserve"> units. Alternative approaches which get around this issue are required. </w:t>
      </w:r>
    </w:p>
    <w:p w:rsidR="00D47A72" w:rsidRDefault="00A662EA" w:rsidP="00270B01">
      <w:pPr>
        <w:pStyle w:val="Heading1"/>
      </w:pPr>
      <w:r>
        <w:t>Options</w:t>
      </w:r>
    </w:p>
    <w:p w:rsidR="00B252C4" w:rsidRDefault="00B252C4" w:rsidP="00270B01">
      <w:pPr>
        <w:pStyle w:val="Heading2"/>
      </w:pPr>
      <w:r>
        <w:t>Option 1:</w:t>
      </w:r>
    </w:p>
    <w:p w:rsidR="00B252C4" w:rsidRPr="00A662EA" w:rsidRDefault="00B252C4">
      <w:pPr>
        <w:rPr>
          <w:i/>
        </w:rPr>
      </w:pPr>
      <w:r w:rsidRPr="00A662EA">
        <w:rPr>
          <w:i/>
        </w:rPr>
        <w:t>Use the partially merged data, even though it misses out many urban areas.</w:t>
      </w:r>
    </w:p>
    <w:p w:rsidR="00B252C4" w:rsidRDefault="00B252C4">
      <w:r>
        <w:t xml:space="preserve">I would advise against this to the amount, and non-randomness, of the missing data. </w:t>
      </w:r>
    </w:p>
    <w:p w:rsidR="00B252C4" w:rsidRDefault="00B252C4"/>
    <w:p w:rsidR="00B252C4" w:rsidRDefault="00B252C4" w:rsidP="00270B01">
      <w:pPr>
        <w:pStyle w:val="Heading2"/>
      </w:pPr>
      <w:r>
        <w:t xml:space="preserve">Option 2: </w:t>
      </w:r>
    </w:p>
    <w:p w:rsidR="00B252C4" w:rsidRPr="00A662EA" w:rsidRDefault="00B252C4">
      <w:pPr>
        <w:rPr>
          <w:i/>
        </w:rPr>
      </w:pPr>
      <w:r w:rsidRPr="00A662EA">
        <w:rPr>
          <w:i/>
        </w:rPr>
        <w:t>Use intermediate geographies</w:t>
      </w:r>
    </w:p>
    <w:p w:rsidR="00B252C4" w:rsidRDefault="00270B01">
      <w:r>
        <w:t>This may be worth trying, at least as a short term solution</w:t>
      </w:r>
      <w:r w:rsidR="00A662EA">
        <w:t>.</w:t>
      </w:r>
    </w:p>
    <w:p w:rsidR="00270B01" w:rsidRDefault="00270B01"/>
    <w:p w:rsidR="00270B01" w:rsidRDefault="00270B01" w:rsidP="00270B01">
      <w:pPr>
        <w:pStyle w:val="Heading2"/>
      </w:pPr>
      <w:r>
        <w:t xml:space="preserve">Option 3: </w:t>
      </w:r>
    </w:p>
    <w:p w:rsidR="00270B01" w:rsidRPr="00A662EA" w:rsidRDefault="00270B01">
      <w:pPr>
        <w:rPr>
          <w:i/>
        </w:rPr>
      </w:pPr>
      <w:r w:rsidRPr="00A662EA">
        <w:rPr>
          <w:i/>
        </w:rPr>
        <w:t>Impute missing cells from (say) mean of contiguous areas</w:t>
      </w:r>
      <w:r w:rsidR="00A662EA">
        <w:rPr>
          <w:i/>
        </w:rPr>
        <w:t>.</w:t>
      </w:r>
    </w:p>
    <w:p w:rsidR="00270B01" w:rsidRDefault="00270B01">
      <w:r>
        <w:t xml:space="preserve">I think the amount of </w:t>
      </w:r>
      <w:proofErr w:type="spellStart"/>
      <w:r>
        <w:t>missingness</w:t>
      </w:r>
      <w:proofErr w:type="spellEnd"/>
      <w:r>
        <w:t xml:space="preserve"> suggests this will lead to a lot of cells that are effectively populated by guesses of guesses of guesses, and so are not likely to be reliable</w:t>
      </w:r>
    </w:p>
    <w:p w:rsidR="00270B01" w:rsidRDefault="00270B01"/>
    <w:p w:rsidR="00270B01" w:rsidRDefault="00270B01" w:rsidP="00270B01">
      <w:pPr>
        <w:pStyle w:val="Heading2"/>
      </w:pPr>
      <w:r>
        <w:t xml:space="preserve">Option 4: </w:t>
      </w:r>
    </w:p>
    <w:p w:rsidR="00270B01" w:rsidRPr="00A662EA" w:rsidRDefault="00270B01">
      <w:pPr>
        <w:rPr>
          <w:i/>
        </w:rPr>
      </w:pPr>
      <w:r w:rsidRPr="00A662EA">
        <w:rPr>
          <w:i/>
        </w:rPr>
        <w:t>Use the values at the coordinates to impute continuous pollution surfaces for each of the pollutants, and calculate the integral of the pollution surfaces inside each of the areal units.</w:t>
      </w:r>
    </w:p>
    <w:p w:rsidR="00270B01" w:rsidRDefault="00270B01">
      <w:r>
        <w:t xml:space="preserve">This is likely to be the most conceptually elegant solution, but also likely to be one of the most difficult. </w:t>
      </w:r>
    </w:p>
    <w:p w:rsidR="00270B01" w:rsidRDefault="00270B01"/>
    <w:p w:rsidR="00270B01" w:rsidRPr="00270B01" w:rsidRDefault="00270B01">
      <w:pPr>
        <w:rPr>
          <w:b/>
        </w:rPr>
      </w:pPr>
      <w:proofErr w:type="gramStart"/>
      <w:r w:rsidRPr="00270B01">
        <w:rPr>
          <w:b/>
        </w:rPr>
        <w:t>Suggested next option to try: option 2.</w:t>
      </w:r>
      <w:proofErr w:type="gramEnd"/>
      <w:r w:rsidRPr="00270B01">
        <w:rPr>
          <w:b/>
        </w:rPr>
        <w:t xml:space="preserve"> </w:t>
      </w:r>
    </w:p>
    <w:p w:rsidR="00270B01" w:rsidRDefault="00270B01"/>
    <w:p w:rsidR="00D47A72" w:rsidRDefault="00D47A72"/>
    <w:p w:rsidR="00D47A72" w:rsidRDefault="00D47A72"/>
    <w:sectPr w:rsidR="00D47A72" w:rsidSect="004C2C0F">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1F53D9"/>
    <w:multiLevelType w:val="hybridMultilevel"/>
    <w:tmpl w:val="E7F43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A84880"/>
    <w:rsid w:val="00270B01"/>
    <w:rsid w:val="003D3A79"/>
    <w:rsid w:val="004C2C0F"/>
    <w:rsid w:val="00A662EA"/>
    <w:rsid w:val="00A84880"/>
    <w:rsid w:val="00B252C4"/>
    <w:rsid w:val="00D47A72"/>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2C0F"/>
  </w:style>
  <w:style w:type="paragraph" w:styleId="Heading1">
    <w:name w:val="heading 1"/>
    <w:basedOn w:val="Normal"/>
    <w:next w:val="Normal"/>
    <w:link w:val="Heading1Char"/>
    <w:uiPriority w:val="9"/>
    <w:qFormat/>
    <w:rsid w:val="00270B0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70B0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7A72"/>
    <w:pPr>
      <w:ind w:left="720"/>
      <w:contextualSpacing/>
    </w:pPr>
  </w:style>
  <w:style w:type="paragraph" w:styleId="BalloonText">
    <w:name w:val="Balloon Text"/>
    <w:basedOn w:val="Normal"/>
    <w:link w:val="BalloonTextChar"/>
    <w:uiPriority w:val="99"/>
    <w:semiHidden/>
    <w:unhideWhenUsed/>
    <w:rsid w:val="00D47A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7A72"/>
    <w:rPr>
      <w:rFonts w:ascii="Tahoma" w:hAnsi="Tahoma" w:cs="Tahoma"/>
      <w:sz w:val="16"/>
      <w:szCs w:val="16"/>
    </w:rPr>
  </w:style>
  <w:style w:type="paragraph" w:styleId="Caption">
    <w:name w:val="caption"/>
    <w:basedOn w:val="Normal"/>
    <w:next w:val="Normal"/>
    <w:uiPriority w:val="35"/>
    <w:unhideWhenUsed/>
    <w:qFormat/>
    <w:rsid w:val="00D47A72"/>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270B0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70B01"/>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A662E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662E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TotalTime>
  <Pages>10</Pages>
  <Words>741</Words>
  <Characters>4227</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University of Glasgow</Company>
  <LinksUpToDate>false</LinksUpToDate>
  <CharactersWithSpaces>4959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jm383x</dc:creator>
  <cp:lastModifiedBy>jm383x</cp:lastModifiedBy>
  <cp:revision>1</cp:revision>
  <dcterms:created xsi:type="dcterms:W3CDTF">2014-10-14T14:43:00Z</dcterms:created>
  <dcterms:modified xsi:type="dcterms:W3CDTF">2014-10-14T15:42:00Z</dcterms:modified>
</cp:coreProperties>
</file>